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E0" w:rsidRDefault="00AB330F">
      <w:pPr>
        <w:pStyle w:val="a3"/>
        <w:spacing w:before="64"/>
        <w:jc w:val="left"/>
      </w:pPr>
      <w:r>
        <w:t>ПРИНЯТО</w:t>
      </w:r>
    </w:p>
    <w:p w:rsidR="000D3FE0" w:rsidRDefault="00AB330F">
      <w:pPr>
        <w:pStyle w:val="a3"/>
        <w:spacing w:before="2"/>
        <w:jc w:val="left"/>
      </w:pPr>
      <w:r>
        <w:t>На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Протокол №_6_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19.06.2023г</w:t>
      </w:r>
    </w:p>
    <w:p w:rsidR="000D3FE0" w:rsidRDefault="000D3FE0">
      <w:pPr>
        <w:pStyle w:val="a3"/>
        <w:ind w:left="0"/>
        <w:jc w:val="left"/>
        <w:rPr>
          <w:sz w:val="20"/>
        </w:rPr>
      </w:pPr>
    </w:p>
    <w:p w:rsidR="000D3FE0" w:rsidRDefault="000D3FE0">
      <w:pPr>
        <w:pStyle w:val="a3"/>
        <w:spacing w:before="3"/>
        <w:ind w:left="0"/>
        <w:jc w:val="left"/>
        <w:rPr>
          <w:sz w:val="20"/>
        </w:rPr>
      </w:pPr>
    </w:p>
    <w:p w:rsidR="000D3FE0" w:rsidRDefault="000D3FE0">
      <w:pPr>
        <w:rPr>
          <w:sz w:val="20"/>
        </w:rPr>
        <w:sectPr w:rsidR="000D3FE0">
          <w:type w:val="continuous"/>
          <w:pgSz w:w="11910" w:h="16840"/>
          <w:pgMar w:top="620" w:right="580" w:bottom="280" w:left="620" w:header="720" w:footer="720" w:gutter="0"/>
          <w:cols w:space="720"/>
        </w:sectPr>
      </w:pPr>
    </w:p>
    <w:p w:rsidR="000D3FE0" w:rsidRDefault="00AB330F">
      <w:pPr>
        <w:pStyle w:val="a3"/>
        <w:spacing w:before="90"/>
        <w:ind w:right="30"/>
        <w:jc w:val="left"/>
      </w:pPr>
      <w:r>
        <w:t>СОГЛАСОВАНО: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Совете</w:t>
      </w:r>
      <w:r>
        <w:rPr>
          <w:spacing w:val="49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Протокол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 от</w:t>
      </w:r>
      <w:r>
        <w:rPr>
          <w:spacing w:val="-1"/>
        </w:rPr>
        <w:t xml:space="preserve"> </w:t>
      </w:r>
      <w:r>
        <w:t>19.06.2023г</w:t>
      </w:r>
    </w:p>
    <w:p w:rsidR="000D3FE0" w:rsidRDefault="00AB330F">
      <w:pPr>
        <w:pStyle w:val="a3"/>
        <w:ind w:left="0"/>
        <w:jc w:val="left"/>
        <w:rPr>
          <w:sz w:val="26"/>
        </w:rPr>
      </w:pPr>
      <w:r>
        <w:br w:type="column"/>
      </w:r>
    </w:p>
    <w:p w:rsidR="000D3FE0" w:rsidRDefault="000D3FE0">
      <w:pPr>
        <w:pStyle w:val="a3"/>
        <w:spacing w:before="9"/>
        <w:ind w:left="0"/>
        <w:jc w:val="left"/>
        <w:rPr>
          <w:sz w:val="29"/>
        </w:rPr>
      </w:pPr>
    </w:p>
    <w:p w:rsidR="000D3FE0" w:rsidRDefault="00AB330F">
      <w:pPr>
        <w:pStyle w:val="a3"/>
        <w:ind w:left="2522"/>
        <w:jc w:val="left"/>
      </w:pPr>
      <w:r>
        <w:t>УТВЕРЖДЕНО:</w:t>
      </w:r>
    </w:p>
    <w:p w:rsidR="000D3FE0" w:rsidRDefault="000D3FE0">
      <w:pPr>
        <w:pStyle w:val="a3"/>
        <w:ind w:left="0"/>
        <w:jc w:val="left"/>
      </w:pPr>
    </w:p>
    <w:p w:rsidR="000D3FE0" w:rsidRDefault="00AB330F" w:rsidP="00AB330F">
      <w:pPr>
        <w:pStyle w:val="a3"/>
        <w:ind w:right="405"/>
        <w:jc w:val="left"/>
      </w:pPr>
      <w:r>
        <w:rPr>
          <w:spacing w:val="-1"/>
        </w:rPr>
        <w:t>Заведующим</w:t>
      </w:r>
      <w:r>
        <w:rPr>
          <w:spacing w:val="-57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proofErr w:type="spellStart"/>
      <w:r>
        <w:t>с.Большая</w:t>
      </w:r>
      <w:proofErr w:type="spellEnd"/>
      <w:r>
        <w:t xml:space="preserve"> Гусиха</w:t>
      </w:r>
      <w:r>
        <w:t>»</w:t>
      </w:r>
    </w:p>
    <w:p w:rsidR="000D3FE0" w:rsidRDefault="00AB330F">
      <w:pPr>
        <w:pStyle w:val="a3"/>
        <w:ind w:left="1367"/>
        <w:jc w:val="left"/>
      </w:pPr>
      <w:r>
        <w:t>Приказ</w:t>
      </w:r>
      <w:r>
        <w:rPr>
          <w:spacing w:val="-2"/>
        </w:rPr>
        <w:t xml:space="preserve"> </w:t>
      </w:r>
      <w:r>
        <w:t>№ 60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19.06.2023г</w:t>
      </w:r>
    </w:p>
    <w:p w:rsidR="000D3FE0" w:rsidRDefault="000D3FE0">
      <w:pPr>
        <w:sectPr w:rsidR="000D3FE0">
          <w:type w:val="continuous"/>
          <w:pgSz w:w="11910" w:h="16840"/>
          <w:pgMar w:top="620" w:right="580" w:bottom="280" w:left="620" w:header="720" w:footer="720" w:gutter="0"/>
          <w:cols w:num="2" w:space="720" w:equalWidth="0">
            <w:col w:w="4304" w:space="2075"/>
            <w:col w:w="4331"/>
          </w:cols>
        </w:sectPr>
      </w:pPr>
    </w:p>
    <w:p w:rsidR="000D3FE0" w:rsidRDefault="000D3FE0">
      <w:pPr>
        <w:pStyle w:val="a3"/>
        <w:spacing w:before="4"/>
        <w:ind w:left="0"/>
        <w:jc w:val="left"/>
        <w:rPr>
          <w:sz w:val="4"/>
        </w:rPr>
      </w:pPr>
    </w:p>
    <w:p w:rsidR="000D3FE0" w:rsidRDefault="000D3FE0">
      <w:pPr>
        <w:pStyle w:val="a3"/>
        <w:ind w:left="5773"/>
        <w:jc w:val="left"/>
        <w:rPr>
          <w:sz w:val="20"/>
        </w:rPr>
      </w:pPr>
    </w:p>
    <w:p w:rsidR="00AB330F" w:rsidRDefault="00AB330F">
      <w:pPr>
        <w:pStyle w:val="a3"/>
        <w:ind w:left="5773"/>
        <w:jc w:val="left"/>
        <w:rPr>
          <w:sz w:val="20"/>
        </w:rPr>
      </w:pPr>
    </w:p>
    <w:p w:rsidR="00AB330F" w:rsidRDefault="00AB330F">
      <w:pPr>
        <w:pStyle w:val="a3"/>
        <w:ind w:left="5773"/>
        <w:jc w:val="left"/>
        <w:rPr>
          <w:sz w:val="20"/>
        </w:rPr>
      </w:pPr>
      <w:r>
        <w:rPr>
          <w:noProof/>
        </w:rPr>
        <w:drawing>
          <wp:inline distT="0" distB="0" distL="0" distR="0" wp14:anchorId="766AB04F" wp14:editId="65CD1A32">
            <wp:extent cx="3216258" cy="111292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1961" cy="11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30F" w:rsidRDefault="00AB330F">
      <w:pPr>
        <w:pStyle w:val="a3"/>
        <w:ind w:left="5773"/>
        <w:jc w:val="left"/>
        <w:rPr>
          <w:sz w:val="20"/>
        </w:rPr>
      </w:pPr>
    </w:p>
    <w:p w:rsidR="00AB330F" w:rsidRDefault="00AB330F">
      <w:pPr>
        <w:pStyle w:val="a3"/>
        <w:ind w:left="5773"/>
        <w:jc w:val="left"/>
        <w:rPr>
          <w:sz w:val="20"/>
        </w:rPr>
      </w:pPr>
    </w:p>
    <w:p w:rsidR="000D3FE0" w:rsidRDefault="00AB330F">
      <w:pPr>
        <w:pStyle w:val="1"/>
        <w:spacing w:before="0" w:line="310" w:lineRule="exact"/>
        <w:ind w:left="4488"/>
      </w:pPr>
      <w:r>
        <w:t>Положение</w:t>
      </w:r>
    </w:p>
    <w:p w:rsidR="000D3FE0" w:rsidRDefault="00AB330F">
      <w:pPr>
        <w:spacing w:before="1" w:line="237" w:lineRule="auto"/>
        <w:ind w:left="2925" w:right="2182" w:hanging="815"/>
        <w:rPr>
          <w:b/>
          <w:sz w:val="28"/>
        </w:rPr>
      </w:pPr>
      <w:r>
        <w:rPr>
          <w:b/>
          <w:sz w:val="28"/>
        </w:rPr>
        <w:t>о порядке перевода, отчисления и восстановления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МБДОУ «Детский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сад</w:t>
      </w:r>
    </w:p>
    <w:p w:rsidR="000D3FE0" w:rsidRDefault="00AB330F">
      <w:pPr>
        <w:pStyle w:val="1"/>
        <w:spacing w:line="320" w:lineRule="exact"/>
        <w:ind w:left="4445"/>
      </w:pPr>
      <w:proofErr w:type="spellStart"/>
      <w:r>
        <w:t>с.Большая</w:t>
      </w:r>
      <w:proofErr w:type="spellEnd"/>
      <w:r>
        <w:t xml:space="preserve"> Гусиха</w:t>
      </w:r>
      <w:r>
        <w:t>»</w:t>
      </w:r>
    </w:p>
    <w:p w:rsidR="000D3FE0" w:rsidRDefault="00AB330F">
      <w:pPr>
        <w:pStyle w:val="2"/>
        <w:numPr>
          <w:ilvl w:val="0"/>
          <w:numId w:val="5"/>
        </w:numPr>
        <w:tabs>
          <w:tab w:val="left" w:pos="4448"/>
        </w:tabs>
        <w:spacing w:line="272" w:lineRule="exact"/>
        <w:ind w:hanging="241"/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0D3FE0" w:rsidRDefault="00AB330F">
      <w:pPr>
        <w:pStyle w:val="a4"/>
        <w:numPr>
          <w:ilvl w:val="1"/>
          <w:numId w:val="4"/>
        </w:numPr>
        <w:tabs>
          <w:tab w:val="left" w:pos="655"/>
        </w:tabs>
        <w:ind w:right="159" w:firstLine="0"/>
        <w:rPr>
          <w:sz w:val="24"/>
        </w:rPr>
      </w:pPr>
      <w:r>
        <w:rPr>
          <w:sz w:val="24"/>
        </w:rPr>
        <w:t>Настоящее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0D3FE0" w:rsidRDefault="00AB330F">
      <w:pPr>
        <w:pStyle w:val="a4"/>
        <w:numPr>
          <w:ilvl w:val="1"/>
          <w:numId w:val="4"/>
        </w:numPr>
        <w:tabs>
          <w:tab w:val="left" w:pos="520"/>
        </w:tabs>
        <w:spacing w:line="275" w:lineRule="exact"/>
        <w:ind w:left="520" w:hanging="420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переводе,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руководствуется:</w:t>
      </w:r>
    </w:p>
    <w:p w:rsidR="000D3FE0" w:rsidRDefault="00AB330F">
      <w:pPr>
        <w:pStyle w:val="a4"/>
        <w:numPr>
          <w:ilvl w:val="2"/>
          <w:numId w:val="4"/>
        </w:numPr>
        <w:tabs>
          <w:tab w:val="left" w:pos="1001"/>
        </w:tabs>
        <w:ind w:right="140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17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2023 года;</w:t>
      </w:r>
    </w:p>
    <w:p w:rsidR="000D3FE0" w:rsidRDefault="00AB330F">
      <w:pPr>
        <w:pStyle w:val="a4"/>
        <w:numPr>
          <w:ilvl w:val="2"/>
          <w:numId w:val="4"/>
        </w:numPr>
        <w:tabs>
          <w:tab w:val="left" w:pos="1001"/>
        </w:tabs>
        <w:ind w:right="109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 июля 2020 г. № 373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 декабря 2022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0D3FE0" w:rsidRDefault="00AB330F">
      <w:pPr>
        <w:pStyle w:val="a4"/>
        <w:numPr>
          <w:ilvl w:val="2"/>
          <w:numId w:val="4"/>
        </w:numPr>
        <w:tabs>
          <w:tab w:val="left" w:pos="1001"/>
        </w:tabs>
        <w:ind w:right="138"/>
        <w:rPr>
          <w:sz w:val="24"/>
        </w:rPr>
      </w:pPr>
      <w:r>
        <w:rPr>
          <w:sz w:val="24"/>
        </w:rPr>
        <w:t>Приказом Минобрнауки России от 28.12.2015 № 1527 «Об утверждении Порядка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образовательным программам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другие организации, осуществляющие образовательную деятельность по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соответствующих уровня и направленност</w:t>
      </w:r>
      <w:r>
        <w:rPr>
          <w:sz w:val="24"/>
        </w:rPr>
        <w:t>и» с изменениями от 25 июня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:rsidR="000D3FE0" w:rsidRDefault="00AB330F">
      <w:pPr>
        <w:pStyle w:val="a4"/>
        <w:numPr>
          <w:ilvl w:val="2"/>
          <w:numId w:val="4"/>
        </w:numPr>
        <w:tabs>
          <w:tab w:val="left" w:pos="1001"/>
        </w:tabs>
        <w:ind w:right="117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 мая 2020 г. № 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от 23 января 2023 года;</w:t>
      </w:r>
    </w:p>
    <w:p w:rsidR="000D3FE0" w:rsidRDefault="00AB330F">
      <w:pPr>
        <w:pStyle w:val="a4"/>
        <w:numPr>
          <w:ilvl w:val="2"/>
          <w:numId w:val="4"/>
        </w:numPr>
        <w:tabs>
          <w:tab w:val="left" w:pos="1001"/>
        </w:tabs>
        <w:ind w:right="150"/>
        <w:rPr>
          <w:sz w:val="24"/>
        </w:rPr>
      </w:pPr>
      <w:r>
        <w:rPr>
          <w:sz w:val="24"/>
        </w:rPr>
        <w:t>Федеральным законом № 115-ФЗ от 25 июля 2002г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 Российской 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 года;</w:t>
      </w:r>
    </w:p>
    <w:p w:rsidR="000D3FE0" w:rsidRDefault="00AB330F">
      <w:pPr>
        <w:pStyle w:val="a3"/>
        <w:ind w:left="1060"/>
      </w:pPr>
      <w:r>
        <w:t>Уставом</w:t>
      </w:r>
      <w:r>
        <w:rPr>
          <w:spacing w:val="-6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:rsidR="000D3FE0" w:rsidRDefault="00AB330F">
      <w:pPr>
        <w:pStyle w:val="a4"/>
        <w:numPr>
          <w:ilvl w:val="1"/>
          <w:numId w:val="4"/>
        </w:numPr>
        <w:tabs>
          <w:tab w:val="left" w:pos="583"/>
        </w:tabs>
        <w:spacing w:before="115"/>
        <w:ind w:right="11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общедоступного и бесплатного дошкольного образования, гарантированного 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0D3FE0" w:rsidRDefault="000D3FE0">
      <w:pPr>
        <w:pStyle w:val="a3"/>
        <w:spacing w:before="10"/>
        <w:ind w:left="0"/>
        <w:jc w:val="left"/>
        <w:rPr>
          <w:sz w:val="20"/>
        </w:rPr>
      </w:pPr>
    </w:p>
    <w:p w:rsidR="000D3FE0" w:rsidRDefault="00AB330F">
      <w:pPr>
        <w:pStyle w:val="2"/>
        <w:numPr>
          <w:ilvl w:val="0"/>
          <w:numId w:val="5"/>
        </w:numPr>
        <w:tabs>
          <w:tab w:val="left" w:pos="2708"/>
        </w:tabs>
        <w:ind w:left="2707" w:hanging="182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воспитанника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65"/>
          <w:tab w:val="left" w:pos="2058"/>
        </w:tabs>
        <w:spacing w:line="237" w:lineRule="auto"/>
        <w:ind w:right="136" w:hanging="12"/>
        <w:rPr>
          <w:sz w:val="24"/>
        </w:rPr>
      </w:pPr>
      <w:r>
        <w:rPr>
          <w:sz w:val="24"/>
        </w:rPr>
        <w:t xml:space="preserve">Порядок  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7"/>
          <w:sz w:val="24"/>
        </w:rPr>
        <w:t xml:space="preserve"> </w:t>
      </w:r>
      <w:r>
        <w:rPr>
          <w:sz w:val="24"/>
        </w:rPr>
        <w:t>общие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</w:p>
    <w:p w:rsidR="000D3FE0" w:rsidRDefault="000D3FE0">
      <w:pPr>
        <w:spacing w:line="237" w:lineRule="auto"/>
        <w:rPr>
          <w:sz w:val="24"/>
        </w:rPr>
        <w:sectPr w:rsidR="000D3FE0">
          <w:type w:val="continuous"/>
          <w:pgSz w:w="11910" w:h="16840"/>
          <w:pgMar w:top="620" w:right="580" w:bottom="280" w:left="620" w:header="720" w:footer="720" w:gutter="0"/>
          <w:cols w:space="720"/>
        </w:sectPr>
      </w:pPr>
    </w:p>
    <w:p w:rsidR="000D3FE0" w:rsidRDefault="00AB330F">
      <w:pPr>
        <w:pStyle w:val="a3"/>
        <w:tabs>
          <w:tab w:val="left" w:pos="1398"/>
          <w:tab w:val="left" w:pos="1593"/>
          <w:tab w:val="left" w:pos="1751"/>
          <w:tab w:val="left" w:pos="2930"/>
          <w:tab w:val="left" w:pos="3177"/>
          <w:tab w:val="left" w:pos="4699"/>
          <w:tab w:val="left" w:pos="4730"/>
          <w:tab w:val="left" w:pos="5177"/>
          <w:tab w:val="left" w:pos="5834"/>
          <w:tab w:val="left" w:pos="6024"/>
          <w:tab w:val="left" w:pos="6682"/>
          <w:tab w:val="left" w:pos="7964"/>
          <w:tab w:val="left" w:pos="8312"/>
          <w:tab w:val="left" w:pos="8787"/>
          <w:tab w:val="left" w:pos="9481"/>
          <w:tab w:val="left" w:pos="9817"/>
        </w:tabs>
        <w:spacing w:before="66" w:line="237" w:lineRule="auto"/>
        <w:ind w:left="116" w:right="136"/>
        <w:jc w:val="right"/>
      </w:pPr>
      <w:r>
        <w:lastRenderedPageBreak/>
        <w:t>процедуре</w:t>
      </w:r>
      <w:r>
        <w:tab/>
        <w:t>и</w:t>
      </w:r>
      <w:r>
        <w:tab/>
      </w:r>
      <w:r>
        <w:tab/>
        <w:t>условиям</w:t>
      </w:r>
      <w:r>
        <w:tab/>
        <w:t>осуществления</w:t>
      </w:r>
      <w:r>
        <w:tab/>
        <w:t>перевода</w:t>
      </w:r>
      <w:r>
        <w:tab/>
      </w:r>
      <w:r>
        <w:t>детей,</w:t>
      </w:r>
      <w:r>
        <w:tab/>
        <w:t>обучающихся</w:t>
      </w:r>
      <w:r>
        <w:tab/>
        <w:t>по</w:t>
      </w:r>
      <w:r>
        <w:tab/>
      </w:r>
      <w:r>
        <w:rPr>
          <w:spacing w:val="-1"/>
        </w:rPr>
        <w:t>образовательным</w:t>
      </w:r>
      <w:r>
        <w:rPr>
          <w:spacing w:val="-57"/>
        </w:rPr>
        <w:t xml:space="preserve"> </w:t>
      </w:r>
      <w:r>
        <w:t>программам</w:t>
      </w:r>
      <w:r>
        <w:tab/>
      </w:r>
      <w:r>
        <w:tab/>
        <w:t>дошкольного</w:t>
      </w:r>
      <w:r>
        <w:tab/>
        <w:t>образования,</w:t>
      </w:r>
      <w:r>
        <w:tab/>
      </w:r>
      <w:r>
        <w:tab/>
        <w:t>из</w:t>
      </w:r>
      <w:r>
        <w:tab/>
        <w:t>одной</w:t>
      </w:r>
      <w:r>
        <w:tab/>
      </w:r>
      <w:r>
        <w:tab/>
        <w:t>образовательной</w:t>
      </w:r>
      <w:r>
        <w:tab/>
        <w:t>организации</w:t>
      </w:r>
      <w:r>
        <w:tab/>
        <w:t>в</w:t>
      </w:r>
      <w:r>
        <w:tab/>
      </w:r>
      <w:r>
        <w:rPr>
          <w:spacing w:val="-2"/>
        </w:rPr>
        <w:t>другую</w:t>
      </w:r>
    </w:p>
    <w:p w:rsidR="000D3FE0" w:rsidRDefault="00AB330F">
      <w:pPr>
        <w:pStyle w:val="a3"/>
        <w:spacing w:line="274" w:lineRule="exact"/>
        <w:ind w:left="116" w:right="138"/>
        <w:jc w:val="right"/>
      </w:pPr>
      <w:r>
        <w:t>образовательную</w:t>
      </w:r>
      <w:r>
        <w:rPr>
          <w:spacing w:val="-8"/>
        </w:rPr>
        <w:t xml:space="preserve"> </w:t>
      </w:r>
      <w:r>
        <w:t>организацию,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случаях: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  <w:tab w:val="left" w:pos="1494"/>
          <w:tab w:val="left" w:pos="2940"/>
          <w:tab w:val="left" w:pos="4238"/>
          <w:tab w:val="left" w:pos="5539"/>
          <w:tab w:val="left" w:pos="7464"/>
          <w:tab w:val="left" w:pos="8573"/>
          <w:tab w:val="left" w:pos="10311"/>
        </w:tabs>
        <w:ind w:right="147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инициативе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ребенка,</w:t>
      </w:r>
      <w:r>
        <w:rPr>
          <w:sz w:val="24"/>
        </w:rPr>
        <w:tab/>
        <w:t>обучающегося</w:t>
      </w:r>
      <w:r>
        <w:rPr>
          <w:sz w:val="24"/>
        </w:rPr>
        <w:tab/>
      </w:r>
      <w:r>
        <w:rPr>
          <w:spacing w:val="-3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  <w:tab w:val="left" w:pos="1377"/>
          <w:tab w:val="left" w:pos="2320"/>
          <w:tab w:val="left" w:pos="3943"/>
          <w:tab w:val="left" w:pos="5578"/>
          <w:tab w:val="left" w:pos="7200"/>
          <w:tab w:val="left" w:pos="9277"/>
        </w:tabs>
        <w:ind w:right="147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случае</w:t>
      </w:r>
      <w:r>
        <w:rPr>
          <w:sz w:val="24"/>
        </w:rPr>
        <w:tab/>
        <w:t>прекращения</w:t>
      </w:r>
      <w:r>
        <w:rPr>
          <w:sz w:val="24"/>
        </w:rPr>
        <w:tab/>
        <w:t>деятельности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лицензии.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31"/>
          <w:tab w:val="left" w:pos="2279"/>
        </w:tabs>
        <w:ind w:left="100" w:right="150" w:firstLine="0"/>
        <w:rPr>
          <w:sz w:val="24"/>
        </w:rPr>
      </w:pPr>
      <w:r>
        <w:rPr>
          <w:sz w:val="24"/>
        </w:rPr>
        <w:t>Заведующий</w:t>
      </w:r>
      <w:r>
        <w:rPr>
          <w:sz w:val="24"/>
        </w:rPr>
        <w:tab/>
        <w:t>исход</w:t>
      </w:r>
      <w:r>
        <w:rPr>
          <w:sz w:val="24"/>
        </w:rPr>
        <w:t>ной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5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552"/>
        </w:tabs>
        <w:ind w:left="100" w:right="151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случае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ребенка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(законные представители) воспитанника: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1"/>
        </w:tabs>
        <w:ind w:right="121"/>
        <w:rPr>
          <w:sz w:val="24"/>
        </w:rPr>
      </w:pPr>
      <w:r>
        <w:rPr>
          <w:sz w:val="24"/>
        </w:rPr>
        <w:t>обращаются в выбранное дошкольное образовательное учреждение с запросом о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«Интернет»;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1"/>
        </w:tabs>
        <w:ind w:right="118"/>
        <w:rPr>
          <w:sz w:val="24"/>
        </w:rPr>
      </w:pPr>
      <w:r>
        <w:rPr>
          <w:sz w:val="24"/>
        </w:rPr>
        <w:t>при отсутствии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 в выбранном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учреждений;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1"/>
        </w:tabs>
        <w:ind w:right="110"/>
        <w:rPr>
          <w:sz w:val="24"/>
        </w:rPr>
      </w:pP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 Заявление о переводе может быть направлено в форме электронного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593"/>
        </w:tabs>
        <w:ind w:left="100" w:right="15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родителей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(законных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представителей)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перевода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принимающую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</w:t>
      </w:r>
      <w:r>
        <w:rPr>
          <w:sz w:val="24"/>
          <w:u w:val="single"/>
        </w:rPr>
        <w:t>ю организацию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указываются: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588"/>
        </w:tabs>
        <w:ind w:left="100" w:right="1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переезда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переезд.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545"/>
        </w:tabs>
        <w:ind w:left="100" w:right="120" w:firstLine="0"/>
        <w:jc w:val="both"/>
        <w:rPr>
          <w:sz w:val="24"/>
        </w:rPr>
      </w:pPr>
      <w:r>
        <w:rPr>
          <w:sz w:val="24"/>
        </w:rPr>
        <w:t>Форма заявления родителей (законных представителей) воспитанника об отчислении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в принимающую образовательную организацию размещается на информационном стенде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 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559"/>
        </w:tabs>
        <w:ind w:left="100" w:right="118" w:firstLine="0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воспитанника об отчислении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 акт об отчислении воспитанника в порядке перевода с указанием 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538"/>
        </w:tabs>
        <w:spacing w:before="1"/>
        <w:ind w:left="100" w:right="118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7"/>
          <w:sz w:val="24"/>
        </w:rPr>
        <w:t xml:space="preserve"> </w:t>
      </w:r>
      <w:r>
        <w:rPr>
          <w:sz w:val="24"/>
        </w:rPr>
        <w:t>дело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 о</w:t>
      </w:r>
      <w:r>
        <w:rPr>
          <w:sz w:val="24"/>
        </w:rPr>
        <w:t>писью содержащихся в нем документов. Родитель (законный представитель) личной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771"/>
        </w:tabs>
        <w:ind w:left="100" w:right="125" w:firstLine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 ДОУ в связи с переводом с другой дошкольной образовательной организации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756"/>
        </w:tabs>
        <w:ind w:left="100" w:right="115" w:firstLine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 дошкольное образовательное учреждение вместе с заявлением ро</w:t>
      </w:r>
      <w:r>
        <w:rPr>
          <w:sz w:val="24"/>
        </w:rPr>
        <w:t>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 зачислении воспитанника в принимающее образовательное учреждение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в личном деле копий документов, необходимых для приема в соответствии 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</w:p>
    <w:p w:rsidR="000D3FE0" w:rsidRDefault="000D3FE0">
      <w:pPr>
        <w:jc w:val="both"/>
        <w:rPr>
          <w:sz w:val="24"/>
        </w:rPr>
        <w:sectPr w:rsidR="000D3FE0">
          <w:pgSz w:w="11910" w:h="16840"/>
          <w:pgMar w:top="620" w:right="580" w:bottom="280" w:left="620" w:header="720" w:footer="720" w:gutter="0"/>
          <w:cols w:space="720"/>
        </w:sectPr>
      </w:pPr>
    </w:p>
    <w:p w:rsidR="000D3FE0" w:rsidRDefault="00AB330F">
      <w:pPr>
        <w:pStyle w:val="a3"/>
        <w:spacing w:before="64"/>
        <w:ind w:right="162"/>
      </w:pPr>
      <w:r>
        <w:lastRenderedPageBreak/>
        <w:t>образования"), принимающая организация вправе запросить такие документы у родителя (законного</w:t>
      </w:r>
      <w:r>
        <w:rPr>
          <w:spacing w:val="1"/>
        </w:rPr>
        <w:t xml:space="preserve"> </w:t>
      </w:r>
      <w:r>
        <w:t>представителя).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768"/>
        </w:tabs>
        <w:ind w:left="100" w:right="120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82"/>
        </w:tabs>
        <w:ind w:left="100" w:right="115" w:firstLine="0"/>
        <w:jc w:val="both"/>
        <w:rPr>
          <w:sz w:val="24"/>
        </w:rPr>
      </w:pPr>
      <w:r>
        <w:rPr>
          <w:sz w:val="24"/>
        </w:rPr>
        <w:t>После приема заявления родителей (законных представителей) о зачислении воспитанника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 ДОУ в порядке перевода из другого образовательного учреждения и личного дела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 (далее договор)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701"/>
        </w:tabs>
        <w:ind w:left="100" w:right="146" w:firstLine="0"/>
        <w:jc w:val="both"/>
        <w:rPr>
          <w:sz w:val="24"/>
        </w:rPr>
      </w:pPr>
      <w:r>
        <w:rPr>
          <w:sz w:val="24"/>
        </w:rPr>
        <w:t>После приема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 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48"/>
        </w:tabs>
        <w:spacing w:before="1"/>
        <w:ind w:left="100" w:right="147" w:firstLine="0"/>
        <w:jc w:val="both"/>
        <w:rPr>
          <w:sz w:val="24"/>
        </w:rPr>
      </w:pPr>
      <w:r>
        <w:rPr>
          <w:sz w:val="24"/>
        </w:rPr>
        <w:t>При принятии решения о прекращении деятельности исходного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которое(-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будут переводиться воспитанники на основании письменного согласия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</w:t>
      </w:r>
      <w:r>
        <w:rPr>
          <w:sz w:val="24"/>
        </w:rPr>
        <w:t>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763"/>
        </w:tabs>
        <w:ind w:left="100" w:right="113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воспитанников на перевод воспитанников в 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811"/>
        </w:tabs>
        <w:spacing w:before="1"/>
        <w:ind w:left="100" w:right="118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учреждение обязано уведомить Учредителя,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Интернет: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1"/>
        </w:tabs>
        <w:ind w:right="159"/>
        <w:rPr>
          <w:sz w:val="24"/>
        </w:rPr>
      </w:pPr>
      <w:r>
        <w:rPr>
          <w:sz w:val="24"/>
        </w:rPr>
        <w:t>в случае аннулирования лицензии - в течение п</w:t>
      </w:r>
      <w:r>
        <w:rPr>
          <w:sz w:val="24"/>
        </w:rPr>
        <w:t>яти рабочих дней с момента вступления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 суда;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1"/>
        </w:tabs>
        <w:ind w:right="118"/>
        <w:rPr>
          <w:sz w:val="24"/>
        </w:rPr>
      </w:pPr>
      <w:r>
        <w:rPr>
          <w:sz w:val="24"/>
        </w:rPr>
        <w:t>в случае приостановления действия 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 в течение пяти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в Реестр лицензий сведений, содержащих информацию о принятом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органом исполнительной </w:t>
      </w:r>
      <w:r>
        <w:rPr>
          <w:sz w:val="24"/>
        </w:rPr>
        <w:t>власти, осуществляющим функции по контролю и надзору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переданные Российской Федерацией полномочия в сфере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о</w:t>
      </w:r>
      <w:r>
        <w:rPr>
          <w:spacing w:val="2"/>
          <w:sz w:val="24"/>
        </w:rPr>
        <w:t xml:space="preserve"> </w:t>
      </w:r>
      <w:r>
        <w:rPr>
          <w:sz w:val="24"/>
        </w:rPr>
        <w:t>приостановлении действия ли</w:t>
      </w:r>
      <w:r>
        <w:rPr>
          <w:sz w:val="24"/>
        </w:rPr>
        <w:t>цензии.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55"/>
        </w:tabs>
        <w:spacing w:before="1"/>
        <w:ind w:left="100" w:right="147" w:firstLine="0"/>
        <w:jc w:val="both"/>
        <w:rPr>
          <w:sz w:val="24"/>
        </w:rPr>
      </w:pPr>
      <w:r>
        <w:rPr>
          <w:sz w:val="24"/>
        </w:rPr>
        <w:t>Учредитель, осуществляет выбор принимающего дошкольного образовательного 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 о списочном составе воспитанников с указанием возрастной категории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790"/>
        </w:tabs>
        <w:ind w:left="100" w:right="150" w:firstLine="0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84"/>
        </w:tabs>
        <w:ind w:left="100" w:right="117" w:firstLine="0"/>
        <w:jc w:val="both"/>
        <w:rPr>
          <w:sz w:val="24"/>
        </w:rPr>
      </w:pPr>
      <w:r>
        <w:rPr>
          <w:sz w:val="24"/>
        </w:rPr>
        <w:t>Заведующие дошкольными образовательными учреждениями или уполномоченные ими 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в течение десяти рабочих дней с момента получения соответствующего запроса 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63"/>
        </w:tabs>
        <w:spacing w:before="2" w:line="237" w:lineRule="auto"/>
        <w:ind w:left="100" w:right="115" w:firstLine="0"/>
        <w:jc w:val="both"/>
        <w:rPr>
          <w:sz w:val="24"/>
        </w:rPr>
      </w:pPr>
      <w:r>
        <w:rPr>
          <w:sz w:val="24"/>
        </w:rPr>
        <w:t>Исходное дошкольное образовательное учреждение доводит до сведения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 которые дали согласие на перевод воспитанников из исходного ДОУ, а также о 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учреждение.</w:t>
      </w:r>
      <w:r>
        <w:rPr>
          <w:spacing w:val="49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информация</w:t>
      </w:r>
    </w:p>
    <w:p w:rsidR="000D3FE0" w:rsidRDefault="000D3FE0">
      <w:pPr>
        <w:spacing w:line="237" w:lineRule="auto"/>
        <w:jc w:val="both"/>
        <w:rPr>
          <w:sz w:val="24"/>
        </w:rPr>
        <w:sectPr w:rsidR="000D3FE0">
          <w:pgSz w:w="11910" w:h="16840"/>
          <w:pgMar w:top="620" w:right="580" w:bottom="280" w:left="620" w:header="720" w:footer="720" w:gutter="0"/>
          <w:cols w:space="720"/>
        </w:sectPr>
      </w:pPr>
    </w:p>
    <w:p w:rsidR="000D3FE0" w:rsidRDefault="00AB330F">
      <w:pPr>
        <w:pStyle w:val="a3"/>
        <w:spacing w:before="64"/>
        <w:jc w:val="left"/>
      </w:pPr>
      <w:r>
        <w:lastRenderedPageBreak/>
        <w:t>доводится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возрастную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группы;</w:t>
      </w:r>
    </w:p>
    <w:p w:rsidR="000D3FE0" w:rsidRDefault="00AB330F">
      <w:pPr>
        <w:pStyle w:val="a4"/>
        <w:numPr>
          <w:ilvl w:val="2"/>
          <w:numId w:val="3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79"/>
        </w:tabs>
        <w:ind w:left="100" w:right="113" w:firstLine="0"/>
        <w:jc w:val="both"/>
        <w:rPr>
          <w:sz w:val="24"/>
        </w:rPr>
      </w:pPr>
      <w:r>
        <w:rPr>
          <w:sz w:val="24"/>
        </w:rPr>
        <w:t>После получения письменных согласий родителей (законных представителей)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</w:t>
      </w:r>
      <w:r>
        <w:rPr>
          <w:sz w:val="24"/>
        </w:rPr>
        <w:t>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 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лицензии).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725"/>
        </w:tabs>
        <w:ind w:left="100" w:right="1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65"/>
        </w:tabs>
        <w:ind w:left="100" w:right="122" w:firstLine="0"/>
        <w:jc w:val="both"/>
        <w:rPr>
          <w:sz w:val="24"/>
        </w:rPr>
      </w:pPr>
      <w:r>
        <w:rPr>
          <w:sz w:val="24"/>
        </w:rPr>
        <w:t>Исходное образовательное учреждение передает в принимающее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 состав в</w:t>
      </w:r>
      <w:r>
        <w:rPr>
          <w:sz w:val="24"/>
        </w:rPr>
        <w:t>оспитанников, письменные согласия родителей (законных представителей)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814"/>
        </w:tabs>
        <w:spacing w:before="1"/>
        <w:ind w:left="100" w:right="11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с родителями (законны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воспитанников и в течение трех рабочих дней после заключения договора 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лицензии.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67"/>
        </w:tabs>
        <w:ind w:left="100" w:right="114" w:firstLine="0"/>
        <w:jc w:val="both"/>
        <w:rPr>
          <w:sz w:val="24"/>
        </w:rPr>
      </w:pPr>
      <w:r>
        <w:rPr>
          <w:sz w:val="24"/>
        </w:rPr>
        <w:t>В распорядительном акте о зачислении делается запись о зачислении воспитанника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с указанием исходного образовательного учреждения, в котором он обучался до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 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 группы.</w:t>
      </w:r>
    </w:p>
    <w:p w:rsidR="000D3FE0" w:rsidRDefault="00AB330F">
      <w:pPr>
        <w:pStyle w:val="a4"/>
        <w:numPr>
          <w:ilvl w:val="1"/>
          <w:numId w:val="3"/>
        </w:numPr>
        <w:tabs>
          <w:tab w:val="left" w:pos="663"/>
        </w:tabs>
        <w:spacing w:before="1"/>
        <w:ind w:left="100" w:right="124" w:firstLine="0"/>
        <w:jc w:val="both"/>
        <w:rPr>
          <w:sz w:val="24"/>
        </w:rPr>
      </w:pPr>
      <w:r>
        <w:rPr>
          <w:sz w:val="24"/>
        </w:rPr>
        <w:t>В принимающем дошкольном образовательном учреждении на основании переданных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на воспитанников формируются новые личные дела, включающие в том числе и выписку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распорядительною акта о за</w:t>
      </w:r>
      <w:r>
        <w:rPr>
          <w:sz w:val="24"/>
        </w:rPr>
        <w:t>числении в порядке перевода, соответствующие письменные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0D3FE0" w:rsidRDefault="00AB330F">
      <w:pPr>
        <w:pStyle w:val="2"/>
        <w:numPr>
          <w:ilvl w:val="0"/>
          <w:numId w:val="5"/>
        </w:numPr>
        <w:tabs>
          <w:tab w:val="left" w:pos="3449"/>
        </w:tabs>
        <w:ind w:left="3449"/>
        <w:jc w:val="both"/>
      </w:pPr>
      <w:r>
        <w:t>Порядок</w:t>
      </w:r>
      <w:r>
        <w:rPr>
          <w:spacing w:val="-8"/>
        </w:rPr>
        <w:t xml:space="preserve"> </w:t>
      </w:r>
      <w:r>
        <w:t>отчисления</w:t>
      </w:r>
      <w:r>
        <w:rPr>
          <w:spacing w:val="-8"/>
        </w:rPr>
        <w:t xml:space="preserve"> </w:t>
      </w:r>
      <w:r>
        <w:t>воспитанников</w:t>
      </w:r>
    </w:p>
    <w:p w:rsidR="000D3FE0" w:rsidRDefault="00AB330F">
      <w:pPr>
        <w:pStyle w:val="a4"/>
        <w:numPr>
          <w:ilvl w:val="1"/>
          <w:numId w:val="2"/>
        </w:numPr>
        <w:tabs>
          <w:tab w:val="left" w:pos="521"/>
        </w:tabs>
        <w:spacing w:line="274" w:lineRule="exact"/>
        <w:jc w:val="both"/>
        <w:rPr>
          <w:sz w:val="24"/>
        </w:rPr>
      </w:pPr>
      <w:r>
        <w:rPr>
          <w:sz w:val="24"/>
          <w:u w:val="single"/>
        </w:rPr>
        <w:t>Отчисление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может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производиться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случаях: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1"/>
        </w:tabs>
        <w:ind w:right="12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(п.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ст. 44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273-ФЗ);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1"/>
        </w:tabs>
        <w:ind w:right="15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1"/>
        </w:tabs>
        <w:ind w:right="1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показаниям.</w:t>
      </w:r>
    </w:p>
    <w:p w:rsidR="000D3FE0" w:rsidRDefault="00AB330F">
      <w:pPr>
        <w:pStyle w:val="a4"/>
        <w:numPr>
          <w:ilvl w:val="1"/>
          <w:numId w:val="2"/>
        </w:numPr>
        <w:tabs>
          <w:tab w:val="left" w:pos="523"/>
        </w:tabs>
        <w:ind w:left="100" w:right="166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учреждением об</w:t>
      </w:r>
      <w:r>
        <w:rPr>
          <w:spacing w:val="5"/>
          <w:sz w:val="24"/>
        </w:rPr>
        <w:t xml:space="preserve"> </w:t>
      </w:r>
      <w:r>
        <w:rPr>
          <w:sz w:val="24"/>
        </w:rPr>
        <w:t>отчислении.</w:t>
      </w:r>
    </w:p>
    <w:p w:rsidR="000D3FE0" w:rsidRDefault="00AB330F">
      <w:pPr>
        <w:pStyle w:val="a4"/>
        <w:numPr>
          <w:ilvl w:val="1"/>
          <w:numId w:val="2"/>
        </w:numPr>
        <w:tabs>
          <w:tab w:val="left" w:pos="571"/>
        </w:tabs>
        <w:ind w:left="100" w:right="169" w:firstLine="0"/>
        <w:jc w:val="both"/>
        <w:rPr>
          <w:sz w:val="24"/>
        </w:rPr>
      </w:pPr>
      <w:r>
        <w:rPr>
          <w:sz w:val="24"/>
        </w:rPr>
        <w:t>Отчисление воспитанника по инициативе родителей осуществляется на основании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представителя);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представителя);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0"/>
          <w:tab w:val="left" w:pos="1001"/>
        </w:tabs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0"/>
          <w:tab w:val="left" w:pos="100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причина,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0"/>
          <w:tab w:val="left" w:pos="1001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желаемая</w:t>
      </w:r>
      <w:r>
        <w:rPr>
          <w:spacing w:val="-5"/>
          <w:sz w:val="24"/>
        </w:rPr>
        <w:t xml:space="preserve"> </w:t>
      </w: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https://ohrana-tryda.com/node/2181</w:t>
      </w:r>
    </w:p>
    <w:p w:rsidR="000D3FE0" w:rsidRDefault="00AB330F">
      <w:pPr>
        <w:pStyle w:val="a4"/>
        <w:numPr>
          <w:ilvl w:val="2"/>
          <w:numId w:val="2"/>
        </w:numPr>
        <w:tabs>
          <w:tab w:val="left" w:pos="1000"/>
          <w:tab w:val="left" w:pos="1001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подпись.</w:t>
      </w:r>
    </w:p>
    <w:p w:rsidR="000D3FE0" w:rsidRDefault="00AB330F">
      <w:pPr>
        <w:pStyle w:val="a4"/>
        <w:numPr>
          <w:ilvl w:val="1"/>
          <w:numId w:val="2"/>
        </w:numPr>
        <w:tabs>
          <w:tab w:val="left" w:pos="766"/>
        </w:tabs>
        <w:ind w:left="100" w:right="120" w:firstLine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даты</w:t>
      </w:r>
      <w:r>
        <w:rPr>
          <w:spacing w:val="58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воспитанника.</w:t>
      </w:r>
    </w:p>
    <w:p w:rsidR="000D3FE0" w:rsidRDefault="000D3FE0">
      <w:pPr>
        <w:jc w:val="both"/>
        <w:rPr>
          <w:sz w:val="24"/>
        </w:rPr>
        <w:sectPr w:rsidR="000D3FE0">
          <w:pgSz w:w="11910" w:h="16840"/>
          <w:pgMar w:top="620" w:right="580" w:bottom="280" w:left="620" w:header="720" w:footer="720" w:gutter="0"/>
          <w:cols w:space="720"/>
        </w:sectPr>
      </w:pPr>
    </w:p>
    <w:p w:rsidR="000D3FE0" w:rsidRDefault="00AB330F">
      <w:pPr>
        <w:pStyle w:val="2"/>
        <w:numPr>
          <w:ilvl w:val="0"/>
          <w:numId w:val="5"/>
        </w:numPr>
        <w:tabs>
          <w:tab w:val="left" w:pos="1841"/>
        </w:tabs>
        <w:spacing w:before="67" w:line="273" w:lineRule="exact"/>
        <w:ind w:left="1840" w:hanging="241"/>
        <w:jc w:val="both"/>
      </w:pPr>
      <w:r>
        <w:lastRenderedPageBreak/>
        <w:t>Порядок</w:t>
      </w:r>
      <w:r>
        <w:rPr>
          <w:spacing w:val="-8"/>
        </w:rPr>
        <w:t xml:space="preserve"> </w:t>
      </w:r>
      <w:r>
        <w:t>восстановления</w:t>
      </w:r>
      <w:r>
        <w:rPr>
          <w:spacing w:val="-8"/>
        </w:rPr>
        <w:t xml:space="preserve"> </w:t>
      </w:r>
      <w:r>
        <w:t>воспитанников</w:t>
      </w:r>
    </w:p>
    <w:p w:rsidR="000D3FE0" w:rsidRDefault="00AB330F">
      <w:pPr>
        <w:pStyle w:val="a4"/>
        <w:numPr>
          <w:ilvl w:val="1"/>
          <w:numId w:val="1"/>
        </w:numPr>
        <w:tabs>
          <w:tab w:val="left" w:pos="576"/>
        </w:tabs>
        <w:ind w:right="120" w:firstLine="0"/>
        <w:jc w:val="both"/>
        <w:rPr>
          <w:sz w:val="24"/>
        </w:rPr>
      </w:pPr>
      <w:r>
        <w:rPr>
          <w:sz w:val="24"/>
        </w:rPr>
        <w:t>Воспитанник, отчисленный из ДОУ по инициативе родителей (законных предста</w:t>
      </w:r>
      <w:r>
        <w:rPr>
          <w:sz w:val="24"/>
        </w:rPr>
        <w:t>вителей) 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освоения образовательной программы, имеет право на восстановление, по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мест.</w:t>
      </w:r>
    </w:p>
    <w:p w:rsidR="000D3FE0" w:rsidRDefault="00AB330F">
      <w:pPr>
        <w:pStyle w:val="a4"/>
        <w:numPr>
          <w:ilvl w:val="1"/>
          <w:numId w:val="1"/>
        </w:numPr>
        <w:tabs>
          <w:tab w:val="left" w:pos="646"/>
        </w:tabs>
        <w:ind w:right="157" w:firstLine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восстановлении.</w:t>
      </w:r>
    </w:p>
    <w:p w:rsidR="000D3FE0" w:rsidRDefault="00AB330F">
      <w:pPr>
        <w:pStyle w:val="a4"/>
        <w:numPr>
          <w:ilvl w:val="1"/>
          <w:numId w:val="1"/>
        </w:numPr>
        <w:tabs>
          <w:tab w:val="left" w:pos="545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Права и обязанности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-образовательных отношений,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учреждении.</w:t>
      </w:r>
    </w:p>
    <w:p w:rsidR="000D3FE0" w:rsidRDefault="000D3FE0">
      <w:pPr>
        <w:pStyle w:val="a3"/>
        <w:spacing w:before="4"/>
        <w:ind w:left="0"/>
        <w:jc w:val="left"/>
        <w:rPr>
          <w:sz w:val="20"/>
        </w:rPr>
      </w:pPr>
    </w:p>
    <w:p w:rsidR="000D3FE0" w:rsidRDefault="00AB330F">
      <w:pPr>
        <w:pStyle w:val="2"/>
        <w:numPr>
          <w:ilvl w:val="0"/>
          <w:numId w:val="5"/>
        </w:numPr>
        <w:tabs>
          <w:tab w:val="left" w:pos="340"/>
        </w:tabs>
        <w:spacing w:line="272" w:lineRule="exact"/>
        <w:ind w:left="340"/>
        <w:jc w:val="both"/>
      </w:pPr>
      <w:r>
        <w:t>Порядок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спорных</w:t>
      </w:r>
      <w:r>
        <w:rPr>
          <w:spacing w:val="-7"/>
        </w:rPr>
        <w:t xml:space="preserve"> </w:t>
      </w:r>
      <w:r>
        <w:t>вопросов</w:t>
      </w:r>
    </w:p>
    <w:p w:rsidR="000D3FE0" w:rsidRDefault="00AB330F">
      <w:pPr>
        <w:pStyle w:val="a4"/>
        <w:numPr>
          <w:ilvl w:val="1"/>
          <w:numId w:val="5"/>
        </w:numPr>
        <w:tabs>
          <w:tab w:val="left" w:pos="725"/>
        </w:tabs>
        <w:ind w:right="178" w:firstLine="0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администрацией ДОУ, регул</w:t>
      </w:r>
      <w:r>
        <w:rPr>
          <w:sz w:val="24"/>
        </w:rPr>
        <w:t>ируются Учредителем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0D3FE0" w:rsidRDefault="000D3FE0">
      <w:pPr>
        <w:pStyle w:val="a3"/>
        <w:spacing w:before="5"/>
        <w:ind w:left="0"/>
        <w:jc w:val="left"/>
        <w:rPr>
          <w:sz w:val="20"/>
        </w:rPr>
      </w:pPr>
    </w:p>
    <w:p w:rsidR="000D3FE0" w:rsidRDefault="00AB330F">
      <w:pPr>
        <w:pStyle w:val="2"/>
        <w:numPr>
          <w:ilvl w:val="0"/>
          <w:numId w:val="5"/>
        </w:numPr>
        <w:tabs>
          <w:tab w:val="left" w:pos="340"/>
        </w:tabs>
        <w:ind w:left="340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0D3FE0" w:rsidRDefault="00AB330F">
      <w:pPr>
        <w:pStyle w:val="a4"/>
        <w:numPr>
          <w:ilvl w:val="1"/>
          <w:numId w:val="5"/>
        </w:numPr>
        <w:tabs>
          <w:tab w:val="left" w:pos="533"/>
        </w:tabs>
        <w:ind w:right="264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детского сада,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совете, согласовывается с Родительским комитетом и утверждается (либо вводится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учреждением.</w:t>
      </w:r>
    </w:p>
    <w:p w:rsidR="000D3FE0" w:rsidRDefault="00AB330F">
      <w:pPr>
        <w:pStyle w:val="a4"/>
        <w:numPr>
          <w:ilvl w:val="1"/>
          <w:numId w:val="5"/>
        </w:numPr>
        <w:tabs>
          <w:tab w:val="left" w:pos="545"/>
        </w:tabs>
        <w:ind w:right="305" w:firstLine="0"/>
        <w:rPr>
          <w:sz w:val="24"/>
        </w:rPr>
      </w:pPr>
      <w:r>
        <w:rPr>
          <w:sz w:val="24"/>
        </w:rPr>
        <w:t>Все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D3FE0" w:rsidRDefault="00AB330F">
      <w:pPr>
        <w:pStyle w:val="a4"/>
        <w:numPr>
          <w:ilvl w:val="1"/>
          <w:numId w:val="5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срок.</w:t>
      </w:r>
    </w:p>
    <w:p w:rsidR="000D3FE0" w:rsidRDefault="00AB330F">
      <w:pPr>
        <w:pStyle w:val="a4"/>
        <w:numPr>
          <w:ilvl w:val="1"/>
          <w:numId w:val="5"/>
        </w:numPr>
        <w:tabs>
          <w:tab w:val="left" w:pos="603"/>
        </w:tabs>
        <w:spacing w:line="237" w:lineRule="auto"/>
        <w:ind w:right="159" w:firstLine="0"/>
        <w:rPr>
          <w:sz w:val="24"/>
        </w:rPr>
      </w:pPr>
      <w:r>
        <w:rPr>
          <w:sz w:val="24"/>
        </w:rPr>
        <w:t>После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(или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 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0D3FE0">
      <w:pgSz w:w="11910" w:h="16840"/>
      <w:pgMar w:top="9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6332"/>
    <w:multiLevelType w:val="multilevel"/>
    <w:tmpl w:val="36C44912"/>
    <w:lvl w:ilvl="0">
      <w:start w:val="4"/>
      <w:numFmt w:val="decimal"/>
      <w:lvlText w:val="%1"/>
      <w:lvlJc w:val="left"/>
      <w:pPr>
        <w:ind w:left="10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04B55527"/>
    <w:multiLevelType w:val="multilevel"/>
    <w:tmpl w:val="B21A3E5C"/>
    <w:lvl w:ilvl="0">
      <w:start w:val="1"/>
      <w:numFmt w:val="decimal"/>
      <w:lvlText w:val="%1"/>
      <w:lvlJc w:val="left"/>
      <w:pPr>
        <w:ind w:left="100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235626"/>
    <w:multiLevelType w:val="multilevel"/>
    <w:tmpl w:val="988E16F8"/>
    <w:lvl w:ilvl="0">
      <w:start w:val="1"/>
      <w:numFmt w:val="decimal"/>
      <w:lvlText w:val="%1."/>
      <w:lvlJc w:val="left"/>
      <w:pPr>
        <w:ind w:left="4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36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2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8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1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625"/>
      </w:pPr>
      <w:rPr>
        <w:rFonts w:hint="default"/>
        <w:lang w:val="ru-RU" w:eastAsia="en-US" w:bidi="ar-SA"/>
      </w:rPr>
    </w:lvl>
  </w:abstractNum>
  <w:abstractNum w:abstractNumId="3" w15:restartNumberingAfterBreak="0">
    <w:nsid w:val="16B851B5"/>
    <w:multiLevelType w:val="multilevel"/>
    <w:tmpl w:val="A3384B88"/>
    <w:lvl w:ilvl="0">
      <w:start w:val="3"/>
      <w:numFmt w:val="decimal"/>
      <w:lvlText w:val="%1"/>
      <w:lvlJc w:val="left"/>
      <w:pPr>
        <w:ind w:left="52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5E828F6"/>
    <w:multiLevelType w:val="multilevel"/>
    <w:tmpl w:val="F8DC995A"/>
    <w:lvl w:ilvl="0">
      <w:start w:val="2"/>
      <w:numFmt w:val="decimal"/>
      <w:lvlText w:val="%1"/>
      <w:lvlJc w:val="left"/>
      <w:pPr>
        <w:ind w:left="126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5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FE0"/>
    <w:rsid w:val="000D3FE0"/>
    <w:rsid w:val="00A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5E50"/>
  <w15:docId w15:val="{08006A9D-8098-44A7-A5FE-9AE62CF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9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34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2023-11-19T14:53:00Z</dcterms:created>
  <dcterms:modified xsi:type="dcterms:W3CDTF">2023-11-19T14:56:00Z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2023-11-19T00:00:00Z</vt:filetime>
  </property>
</Properties>
</file>